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737BD2" w14:textId="77777777" w:rsidR="005022D7" w:rsidRPr="001673CE" w:rsidRDefault="005022D7" w:rsidP="00914B3C">
      <w:pPr>
        <w:spacing w:after="120"/>
        <w:jc w:val="center"/>
        <w:rPr>
          <w:b/>
          <w:sz w:val="32"/>
        </w:rPr>
      </w:pPr>
      <w:r>
        <w:rPr>
          <w:b/>
          <w:sz w:val="32"/>
        </w:rPr>
        <w:t xml:space="preserve">EDUCATION UNLOCKS </w:t>
      </w:r>
      <w:r w:rsidR="0050256C">
        <w:rPr>
          <w:b/>
          <w:sz w:val="32"/>
        </w:rPr>
        <w:t>BIG CHANGE</w:t>
      </w:r>
    </w:p>
    <w:p w14:paraId="022A98F6" w14:textId="77777777" w:rsidR="00980B79" w:rsidRDefault="00002661" w:rsidP="00914B3C">
      <w:pPr>
        <w:spacing w:after="120"/>
        <w:jc w:val="center"/>
        <w:rPr>
          <w:b/>
          <w:sz w:val="32"/>
        </w:rPr>
      </w:pPr>
      <w:r>
        <w:rPr>
          <w:b/>
          <w:sz w:val="32"/>
        </w:rPr>
        <w:t>CURRICULUM LINKS (AGES 7-11</w:t>
      </w:r>
      <w:r w:rsidR="00980B79">
        <w:rPr>
          <w:b/>
          <w:sz w:val="32"/>
        </w:rPr>
        <w:t>)</w:t>
      </w:r>
    </w:p>
    <w:p w14:paraId="672A6659" w14:textId="77777777" w:rsidR="008B6F96" w:rsidRDefault="008B6F96" w:rsidP="00914B3C">
      <w:pPr>
        <w:spacing w:after="120"/>
        <w:rPr>
          <w:b/>
          <w:sz w:val="28"/>
        </w:rPr>
      </w:pPr>
    </w:p>
    <w:p w14:paraId="2A0807CE" w14:textId="77777777" w:rsidR="00980B79" w:rsidRPr="002B5420" w:rsidRDefault="00996DDB" w:rsidP="00914B3C">
      <w:pPr>
        <w:spacing w:after="120"/>
        <w:rPr>
          <w:b/>
          <w:sz w:val="32"/>
        </w:rPr>
      </w:pPr>
      <w:r w:rsidRPr="002B5420">
        <w:rPr>
          <w:b/>
          <w:sz w:val="32"/>
        </w:rPr>
        <w:t>ENGLAND</w:t>
      </w:r>
      <w:r w:rsidR="009E611A" w:rsidRPr="002B5420">
        <w:rPr>
          <w:b/>
          <w:sz w:val="32"/>
        </w:rPr>
        <w:t xml:space="preserve"> (Key Stage 2)</w:t>
      </w:r>
    </w:p>
    <w:p w14:paraId="635102DA" w14:textId="77777777" w:rsidR="00B40359" w:rsidRPr="00330AB2" w:rsidRDefault="00B40359" w:rsidP="00914B3C">
      <w:pPr>
        <w:spacing w:after="120"/>
        <w:rPr>
          <w:b/>
          <w:sz w:val="28"/>
          <w:u w:val="single"/>
        </w:rPr>
      </w:pPr>
      <w:r w:rsidRPr="00330AB2">
        <w:rPr>
          <w:b/>
          <w:sz w:val="28"/>
          <w:u w:val="single"/>
        </w:rPr>
        <w:t>Citizenship</w:t>
      </w:r>
    </w:p>
    <w:p w14:paraId="0BB5B13C" w14:textId="77777777" w:rsidR="001D5FB0" w:rsidRPr="008A6DC3" w:rsidRDefault="001D5FB0" w:rsidP="00914B3C">
      <w:pPr>
        <w:spacing w:after="120"/>
        <w:rPr>
          <w:sz w:val="24"/>
        </w:rPr>
      </w:pPr>
      <w:r w:rsidRPr="008A6DC3">
        <w:rPr>
          <w:sz w:val="24"/>
        </w:rPr>
        <w:t>Pupils should be taught:</w:t>
      </w:r>
    </w:p>
    <w:p w14:paraId="4174DFF4" w14:textId="77777777" w:rsidR="007524EA" w:rsidRPr="00330AB2" w:rsidRDefault="007524EA" w:rsidP="00914B3C">
      <w:pPr>
        <w:spacing w:after="120"/>
        <w:rPr>
          <w:b/>
          <w:sz w:val="24"/>
          <w:szCs w:val="24"/>
          <w:u w:val="single"/>
        </w:rPr>
      </w:pPr>
      <w:r w:rsidRPr="00330AB2">
        <w:rPr>
          <w:b/>
          <w:sz w:val="24"/>
          <w:szCs w:val="24"/>
          <w:u w:val="single"/>
        </w:rPr>
        <w:t>Developing confidence and responsibility and making the most of their abilities</w:t>
      </w:r>
    </w:p>
    <w:p w14:paraId="356A555A" w14:textId="77777777" w:rsidR="007524EA" w:rsidRPr="00090A4C" w:rsidRDefault="007524EA" w:rsidP="00914B3C">
      <w:pPr>
        <w:spacing w:after="120"/>
        <w:rPr>
          <w:sz w:val="24"/>
          <w:szCs w:val="24"/>
        </w:rPr>
      </w:pPr>
      <w:r>
        <w:rPr>
          <w:sz w:val="24"/>
          <w:szCs w:val="24"/>
        </w:rPr>
        <w:t xml:space="preserve">1a. </w:t>
      </w:r>
      <w:r w:rsidRPr="00090A4C">
        <w:rPr>
          <w:sz w:val="24"/>
          <w:szCs w:val="24"/>
        </w:rPr>
        <w:t>to talk and write about their opinions, and explain their views, on issues that affect themselves and society</w:t>
      </w:r>
    </w:p>
    <w:p w14:paraId="7D6EC17E" w14:textId="77777777" w:rsidR="007524EA" w:rsidRPr="00330AB2" w:rsidRDefault="007524EA" w:rsidP="00914B3C">
      <w:pPr>
        <w:spacing w:after="120"/>
        <w:rPr>
          <w:b/>
          <w:sz w:val="24"/>
          <w:szCs w:val="24"/>
          <w:u w:val="single"/>
        </w:rPr>
      </w:pPr>
      <w:r w:rsidRPr="00330AB2">
        <w:rPr>
          <w:b/>
          <w:sz w:val="24"/>
          <w:szCs w:val="24"/>
          <w:u w:val="single"/>
        </w:rPr>
        <w:t>Preparing an active role as citizens</w:t>
      </w:r>
    </w:p>
    <w:p w14:paraId="655B3091" w14:textId="77777777" w:rsidR="007524EA" w:rsidRPr="00090A4C" w:rsidRDefault="007524EA" w:rsidP="00914B3C">
      <w:pPr>
        <w:spacing w:after="120"/>
        <w:rPr>
          <w:sz w:val="24"/>
          <w:szCs w:val="24"/>
        </w:rPr>
      </w:pPr>
      <w:r>
        <w:rPr>
          <w:sz w:val="24"/>
          <w:szCs w:val="24"/>
        </w:rPr>
        <w:t xml:space="preserve">2a. </w:t>
      </w:r>
      <w:r w:rsidRPr="00090A4C">
        <w:rPr>
          <w:sz w:val="24"/>
          <w:szCs w:val="24"/>
        </w:rPr>
        <w:t>to research, discuss and debate topical issues, problems and events</w:t>
      </w:r>
    </w:p>
    <w:p w14:paraId="0A6CB2C4" w14:textId="77777777" w:rsidR="005022D7" w:rsidRPr="00330AB2" w:rsidRDefault="00C12FF3" w:rsidP="00914B3C">
      <w:pPr>
        <w:spacing w:after="120"/>
        <w:rPr>
          <w:b/>
          <w:sz w:val="28"/>
          <w:u w:val="single"/>
        </w:rPr>
      </w:pPr>
      <w:r w:rsidRPr="00330AB2">
        <w:rPr>
          <w:b/>
          <w:sz w:val="28"/>
          <w:u w:val="single"/>
        </w:rPr>
        <w:t>English</w:t>
      </w:r>
    </w:p>
    <w:p w14:paraId="7A70E169" w14:textId="77777777" w:rsidR="006577A3" w:rsidRPr="00330AB2" w:rsidRDefault="006577A3" w:rsidP="00914B3C">
      <w:pPr>
        <w:spacing w:after="120"/>
        <w:rPr>
          <w:b/>
          <w:sz w:val="24"/>
          <w:u w:val="single"/>
        </w:rPr>
      </w:pPr>
      <w:r w:rsidRPr="00330AB2">
        <w:rPr>
          <w:b/>
          <w:sz w:val="24"/>
          <w:u w:val="single"/>
        </w:rPr>
        <w:t>Spoken English</w:t>
      </w:r>
    </w:p>
    <w:p w14:paraId="4F49AFFA" w14:textId="77777777" w:rsidR="00B40359" w:rsidRPr="00C12FF3" w:rsidRDefault="00B40359" w:rsidP="00914B3C">
      <w:pPr>
        <w:spacing w:after="120"/>
        <w:rPr>
          <w:sz w:val="24"/>
        </w:rPr>
      </w:pPr>
      <w:r w:rsidRPr="00C12FF3">
        <w:rPr>
          <w:sz w:val="24"/>
        </w:rPr>
        <w:t>Pupils should be taught to:</w:t>
      </w:r>
    </w:p>
    <w:p w14:paraId="29175435" w14:textId="77777777" w:rsidR="00002661" w:rsidRPr="00002661" w:rsidRDefault="00002661" w:rsidP="00914B3C">
      <w:pPr>
        <w:pStyle w:val="ListParagraph"/>
        <w:numPr>
          <w:ilvl w:val="0"/>
          <w:numId w:val="44"/>
        </w:numPr>
        <w:spacing w:after="120"/>
        <w:contextualSpacing w:val="0"/>
        <w:rPr>
          <w:b/>
          <w:bCs/>
          <w:sz w:val="24"/>
        </w:rPr>
      </w:pPr>
      <w:r w:rsidRPr="00002661">
        <w:rPr>
          <w:sz w:val="24"/>
        </w:rPr>
        <w:t>listen and respond appropriately to adults and their peers</w:t>
      </w:r>
    </w:p>
    <w:p w14:paraId="20D80830" w14:textId="77777777" w:rsidR="00002661" w:rsidRPr="00002661" w:rsidRDefault="00002661" w:rsidP="00914B3C">
      <w:pPr>
        <w:pStyle w:val="ListParagraph"/>
        <w:numPr>
          <w:ilvl w:val="0"/>
          <w:numId w:val="44"/>
        </w:numPr>
        <w:spacing w:after="120"/>
        <w:contextualSpacing w:val="0"/>
        <w:rPr>
          <w:bCs/>
          <w:sz w:val="24"/>
        </w:rPr>
      </w:pPr>
      <w:r w:rsidRPr="00002661">
        <w:rPr>
          <w:bCs/>
          <w:sz w:val="24"/>
        </w:rPr>
        <w:t>articulate and justify answers, arguments and opinions</w:t>
      </w:r>
    </w:p>
    <w:p w14:paraId="6F5E20C5" w14:textId="77777777" w:rsidR="00002661" w:rsidRDefault="00002661" w:rsidP="00914B3C">
      <w:pPr>
        <w:pStyle w:val="ListParagraph"/>
        <w:numPr>
          <w:ilvl w:val="0"/>
          <w:numId w:val="44"/>
        </w:numPr>
        <w:spacing w:after="120"/>
        <w:contextualSpacing w:val="0"/>
        <w:rPr>
          <w:bCs/>
          <w:sz w:val="24"/>
        </w:rPr>
      </w:pPr>
      <w:r w:rsidRPr="00002661">
        <w:rPr>
          <w:bCs/>
          <w:sz w:val="24"/>
        </w:rPr>
        <w:t>maintain attention and participate actively in collaborative conversations, staying on topic and initiating and responding to comments</w:t>
      </w:r>
    </w:p>
    <w:p w14:paraId="19B189A8" w14:textId="77777777" w:rsidR="00002661" w:rsidRDefault="008A6DC3" w:rsidP="00914B3C">
      <w:pPr>
        <w:pStyle w:val="ListParagraph"/>
        <w:numPr>
          <w:ilvl w:val="0"/>
          <w:numId w:val="44"/>
        </w:numPr>
        <w:spacing w:after="120"/>
        <w:contextualSpacing w:val="0"/>
        <w:rPr>
          <w:bCs/>
          <w:sz w:val="24"/>
        </w:rPr>
      </w:pPr>
      <w:r w:rsidRPr="008A6DC3">
        <w:rPr>
          <w:bCs/>
          <w:sz w:val="24"/>
        </w:rPr>
        <w:t>participate in discussions, presentations, performances, role play, improvisations and debates</w:t>
      </w:r>
    </w:p>
    <w:p w14:paraId="68FD15C1" w14:textId="77777777" w:rsidR="00BE04B2" w:rsidRDefault="00BE04B2" w:rsidP="00914B3C">
      <w:pPr>
        <w:spacing w:after="120"/>
        <w:rPr>
          <w:b/>
          <w:sz w:val="28"/>
          <w:u w:val="single"/>
        </w:rPr>
      </w:pPr>
      <w:r>
        <w:rPr>
          <w:b/>
          <w:sz w:val="28"/>
          <w:u w:val="single"/>
        </w:rPr>
        <w:t>Geography</w:t>
      </w:r>
    </w:p>
    <w:p w14:paraId="278B4767" w14:textId="77777777" w:rsidR="00BE04B2" w:rsidRDefault="00BE04B2" w:rsidP="00914B3C">
      <w:pPr>
        <w:spacing w:after="120"/>
        <w:rPr>
          <w:b/>
          <w:sz w:val="24"/>
          <w:u w:val="single"/>
        </w:rPr>
      </w:pPr>
      <w:r>
        <w:rPr>
          <w:b/>
          <w:sz w:val="24"/>
          <w:u w:val="single"/>
        </w:rPr>
        <w:t>Human and Physical G</w:t>
      </w:r>
      <w:r w:rsidRPr="00BE04B2">
        <w:rPr>
          <w:b/>
          <w:sz w:val="24"/>
          <w:u w:val="single"/>
        </w:rPr>
        <w:t>eography</w:t>
      </w:r>
    </w:p>
    <w:p w14:paraId="782982FC" w14:textId="77777777" w:rsidR="00BE04B2" w:rsidRDefault="00BE04B2" w:rsidP="00914B3C">
      <w:pPr>
        <w:spacing w:after="120"/>
        <w:rPr>
          <w:sz w:val="24"/>
        </w:rPr>
      </w:pPr>
      <w:r>
        <w:rPr>
          <w:sz w:val="24"/>
        </w:rPr>
        <w:t>Pupils should be taught to:</w:t>
      </w:r>
    </w:p>
    <w:p w14:paraId="3AACF8E1" w14:textId="77777777" w:rsidR="00BE04B2" w:rsidRDefault="00BE04B2" w:rsidP="00BE04B2">
      <w:pPr>
        <w:pStyle w:val="ListParagraph"/>
        <w:numPr>
          <w:ilvl w:val="0"/>
          <w:numId w:val="45"/>
        </w:numPr>
        <w:spacing w:after="120"/>
        <w:rPr>
          <w:sz w:val="24"/>
        </w:rPr>
      </w:pPr>
      <w:r>
        <w:rPr>
          <w:sz w:val="24"/>
        </w:rPr>
        <w:t xml:space="preserve">describe and understand key aspects of: </w:t>
      </w:r>
      <w:r w:rsidRPr="00BE04B2">
        <w:rPr>
          <w:sz w:val="24"/>
        </w:rPr>
        <w:t>human geography, including: types of settlement and land use, economic activity including trade links, and the distribution of natural resources including energy, food, minerals and water</w:t>
      </w:r>
    </w:p>
    <w:p w14:paraId="55C4122B" w14:textId="77777777" w:rsidR="00EE1D42" w:rsidRPr="00330AB2" w:rsidRDefault="00EE1D42" w:rsidP="00914B3C">
      <w:pPr>
        <w:spacing w:after="120"/>
        <w:rPr>
          <w:b/>
          <w:sz w:val="28"/>
          <w:u w:val="single"/>
        </w:rPr>
      </w:pPr>
      <w:r w:rsidRPr="00330AB2">
        <w:rPr>
          <w:b/>
          <w:sz w:val="28"/>
          <w:u w:val="single"/>
        </w:rPr>
        <w:t>Personal, Social and Health Education</w:t>
      </w:r>
    </w:p>
    <w:p w14:paraId="18BCDA39" w14:textId="77777777" w:rsidR="006577A3" w:rsidRPr="00330AB2" w:rsidRDefault="006577A3" w:rsidP="00914B3C">
      <w:pPr>
        <w:spacing w:after="120"/>
        <w:rPr>
          <w:b/>
          <w:sz w:val="28"/>
          <w:u w:val="single"/>
        </w:rPr>
      </w:pPr>
      <w:r w:rsidRPr="00330AB2">
        <w:rPr>
          <w:b/>
          <w:sz w:val="24"/>
          <w:u w:val="single"/>
        </w:rPr>
        <w:t>Living in the Wider World</w:t>
      </w:r>
    </w:p>
    <w:p w14:paraId="012759DC" w14:textId="77777777" w:rsidR="001D5FB0" w:rsidRPr="00EE1D42" w:rsidRDefault="001D5FB0" w:rsidP="00914B3C">
      <w:pPr>
        <w:spacing w:after="120"/>
        <w:rPr>
          <w:sz w:val="24"/>
        </w:rPr>
      </w:pPr>
      <w:r w:rsidRPr="00EE1D42">
        <w:rPr>
          <w:sz w:val="24"/>
        </w:rPr>
        <w:t>Pupils learn…</w:t>
      </w:r>
    </w:p>
    <w:p w14:paraId="4F346904" w14:textId="77777777" w:rsidR="00EE1D42" w:rsidRPr="00AA3B5C" w:rsidRDefault="00EE1D42" w:rsidP="00914B3C">
      <w:pPr>
        <w:pStyle w:val="ListParagraph"/>
        <w:numPr>
          <w:ilvl w:val="0"/>
          <w:numId w:val="2"/>
        </w:numPr>
        <w:spacing w:after="120"/>
        <w:contextualSpacing w:val="0"/>
        <w:rPr>
          <w:sz w:val="24"/>
        </w:rPr>
      </w:pPr>
      <w:r w:rsidRPr="00EE1D42">
        <w:rPr>
          <w:b/>
          <w:sz w:val="24"/>
        </w:rPr>
        <w:t>L4.</w:t>
      </w:r>
      <w:r w:rsidRPr="00AA3B5C">
        <w:rPr>
          <w:sz w:val="24"/>
        </w:rPr>
        <w:t xml:space="preserve"> the importance of having compassion towards others; shared responsibilities we all have for caring for other people and living things; how to show care and</w:t>
      </w:r>
      <w:r>
        <w:rPr>
          <w:sz w:val="24"/>
        </w:rPr>
        <w:t xml:space="preserve"> </w:t>
      </w:r>
      <w:r w:rsidRPr="00AA3B5C">
        <w:rPr>
          <w:sz w:val="24"/>
        </w:rPr>
        <w:t>concern for others</w:t>
      </w:r>
    </w:p>
    <w:p w14:paraId="0A37501D" w14:textId="77777777" w:rsidR="001E2ED2" w:rsidRPr="00A948FF" w:rsidRDefault="001E2ED2" w:rsidP="00914B3C">
      <w:pPr>
        <w:pStyle w:val="ListParagraph"/>
        <w:spacing w:after="120"/>
        <w:ind w:left="360"/>
        <w:contextualSpacing w:val="0"/>
        <w:rPr>
          <w:sz w:val="24"/>
          <w:highlight w:val="yellow"/>
        </w:rPr>
      </w:pPr>
    </w:p>
    <w:p w14:paraId="5DAB6C7B" w14:textId="77777777" w:rsidR="00312C6F" w:rsidRDefault="00312C6F" w:rsidP="00914B3C">
      <w:pPr>
        <w:spacing w:after="120"/>
        <w:rPr>
          <w:b/>
          <w:sz w:val="32"/>
        </w:rPr>
      </w:pPr>
    </w:p>
    <w:p w14:paraId="02EB378F" w14:textId="77777777" w:rsidR="00312C6F" w:rsidRDefault="00312C6F" w:rsidP="00914B3C">
      <w:pPr>
        <w:spacing w:after="120"/>
        <w:rPr>
          <w:b/>
          <w:sz w:val="32"/>
        </w:rPr>
      </w:pPr>
    </w:p>
    <w:p w14:paraId="7AD2C0FB" w14:textId="77777777" w:rsidR="004A5587" w:rsidRPr="002B5420" w:rsidRDefault="00996DDB" w:rsidP="00914B3C">
      <w:pPr>
        <w:spacing w:after="120"/>
        <w:rPr>
          <w:b/>
          <w:sz w:val="32"/>
        </w:rPr>
      </w:pPr>
      <w:r w:rsidRPr="002B5420">
        <w:rPr>
          <w:b/>
          <w:sz w:val="32"/>
        </w:rPr>
        <w:lastRenderedPageBreak/>
        <w:t>NORTHERN IRELAND</w:t>
      </w:r>
      <w:r w:rsidR="009E611A" w:rsidRPr="002B5420">
        <w:rPr>
          <w:b/>
          <w:sz w:val="32"/>
        </w:rPr>
        <w:t xml:space="preserve"> (Key Stage 2)</w:t>
      </w:r>
    </w:p>
    <w:p w14:paraId="47BF4046" w14:textId="77777777" w:rsidR="00EE1D42" w:rsidRPr="00330AB2" w:rsidRDefault="00EE1D42" w:rsidP="00914B3C">
      <w:pPr>
        <w:spacing w:after="120"/>
        <w:rPr>
          <w:b/>
          <w:sz w:val="28"/>
          <w:u w:val="single"/>
        </w:rPr>
      </w:pPr>
      <w:r w:rsidRPr="00330AB2">
        <w:rPr>
          <w:b/>
          <w:sz w:val="28"/>
          <w:u w:val="single"/>
        </w:rPr>
        <w:t>Language and Literacy</w:t>
      </w:r>
    </w:p>
    <w:p w14:paraId="71D2AED1" w14:textId="77777777" w:rsidR="00EE1D42" w:rsidRPr="00330AB2" w:rsidRDefault="00EE1D42" w:rsidP="00914B3C">
      <w:pPr>
        <w:spacing w:after="120"/>
        <w:rPr>
          <w:b/>
          <w:sz w:val="24"/>
          <w:u w:val="single"/>
        </w:rPr>
      </w:pPr>
      <w:r w:rsidRPr="00330AB2">
        <w:rPr>
          <w:b/>
          <w:sz w:val="24"/>
          <w:u w:val="single"/>
        </w:rPr>
        <w:t>Talking and listening</w:t>
      </w:r>
    </w:p>
    <w:p w14:paraId="0B732AF9" w14:textId="77777777" w:rsidR="00EE1D42" w:rsidRDefault="00EE1D42" w:rsidP="00914B3C">
      <w:pPr>
        <w:spacing w:after="120"/>
        <w:rPr>
          <w:sz w:val="24"/>
        </w:rPr>
      </w:pPr>
      <w:r w:rsidRPr="004A5587">
        <w:rPr>
          <w:sz w:val="24"/>
        </w:rPr>
        <w:t>Pupils should be enabled to:</w:t>
      </w:r>
    </w:p>
    <w:p w14:paraId="5D301208" w14:textId="77777777" w:rsidR="00EE1D42" w:rsidRDefault="00EE1D42" w:rsidP="00914B3C">
      <w:pPr>
        <w:pStyle w:val="ListParagraph"/>
        <w:numPr>
          <w:ilvl w:val="0"/>
          <w:numId w:val="3"/>
        </w:numPr>
        <w:spacing w:after="120"/>
        <w:contextualSpacing w:val="0"/>
        <w:rPr>
          <w:sz w:val="24"/>
        </w:rPr>
      </w:pPr>
      <w:r w:rsidRPr="00B3522D">
        <w:rPr>
          <w:sz w:val="24"/>
        </w:rPr>
        <w:t>participate in group and class discussions for a</w:t>
      </w:r>
      <w:r>
        <w:rPr>
          <w:sz w:val="24"/>
        </w:rPr>
        <w:t xml:space="preserve"> variety of curricular purposes</w:t>
      </w:r>
    </w:p>
    <w:p w14:paraId="4B95CF80" w14:textId="77777777" w:rsidR="00EE1D42" w:rsidRDefault="00EE1D42" w:rsidP="00914B3C">
      <w:pPr>
        <w:pStyle w:val="ListParagraph"/>
        <w:numPr>
          <w:ilvl w:val="0"/>
          <w:numId w:val="3"/>
        </w:numPr>
        <w:spacing w:after="120"/>
        <w:contextualSpacing w:val="0"/>
        <w:rPr>
          <w:sz w:val="24"/>
        </w:rPr>
      </w:pPr>
      <w:r w:rsidRPr="00B3522D">
        <w:rPr>
          <w:sz w:val="24"/>
        </w:rPr>
        <w:t>know, understand and use the conventions of group discussion</w:t>
      </w:r>
    </w:p>
    <w:p w14:paraId="03AB0EF3" w14:textId="77777777" w:rsidR="00EE1D42" w:rsidRDefault="00EE1D42" w:rsidP="00914B3C">
      <w:pPr>
        <w:pStyle w:val="ListParagraph"/>
        <w:numPr>
          <w:ilvl w:val="0"/>
          <w:numId w:val="3"/>
        </w:numPr>
        <w:spacing w:after="120"/>
        <w:contextualSpacing w:val="0"/>
        <w:rPr>
          <w:sz w:val="24"/>
        </w:rPr>
      </w:pPr>
      <w:r w:rsidRPr="00B3522D">
        <w:rPr>
          <w:sz w:val="24"/>
        </w:rPr>
        <w:t>share, respond to and evaluate ideas, arguments and points of view and use</w:t>
      </w:r>
      <w:r>
        <w:rPr>
          <w:sz w:val="24"/>
        </w:rPr>
        <w:t xml:space="preserve"> </w:t>
      </w:r>
      <w:r w:rsidRPr="00B3522D">
        <w:rPr>
          <w:sz w:val="24"/>
        </w:rPr>
        <w:t>evidence or reason to justify opinions, actions or proposals</w:t>
      </w:r>
    </w:p>
    <w:p w14:paraId="38EFADB4" w14:textId="77777777" w:rsidR="00EE1D42" w:rsidRPr="00330AB2" w:rsidRDefault="00EE1D42" w:rsidP="00914B3C">
      <w:pPr>
        <w:spacing w:after="120"/>
        <w:rPr>
          <w:b/>
          <w:sz w:val="28"/>
          <w:u w:val="single"/>
        </w:rPr>
      </w:pPr>
      <w:r w:rsidRPr="00330AB2">
        <w:rPr>
          <w:b/>
          <w:sz w:val="28"/>
          <w:u w:val="single"/>
        </w:rPr>
        <w:t>Personal Development and Mutual Understanding</w:t>
      </w:r>
    </w:p>
    <w:p w14:paraId="1B07DC13" w14:textId="77777777" w:rsidR="00EE1D42" w:rsidRPr="00330AB2" w:rsidRDefault="00EE1D42" w:rsidP="00914B3C">
      <w:pPr>
        <w:spacing w:after="120"/>
        <w:rPr>
          <w:b/>
          <w:sz w:val="24"/>
          <w:u w:val="single"/>
        </w:rPr>
      </w:pPr>
      <w:r w:rsidRPr="00330AB2">
        <w:rPr>
          <w:b/>
          <w:sz w:val="24"/>
          <w:u w:val="single"/>
        </w:rPr>
        <w:t>Mutual understanding in the local and wider community</w:t>
      </w:r>
    </w:p>
    <w:p w14:paraId="00341C03" w14:textId="77777777" w:rsidR="00EE1D42" w:rsidRDefault="00EE1D42" w:rsidP="00914B3C">
      <w:pPr>
        <w:spacing w:after="120"/>
        <w:rPr>
          <w:sz w:val="24"/>
        </w:rPr>
      </w:pPr>
      <w:r w:rsidRPr="004A5587">
        <w:rPr>
          <w:sz w:val="24"/>
        </w:rPr>
        <w:t>Pupils should be enabled to explore:</w:t>
      </w:r>
    </w:p>
    <w:p w14:paraId="6FCD6F09" w14:textId="77777777" w:rsidR="00EE1D42" w:rsidRPr="004A5587" w:rsidRDefault="00EE1D42" w:rsidP="00914B3C">
      <w:pPr>
        <w:pStyle w:val="ListParagraph"/>
        <w:numPr>
          <w:ilvl w:val="0"/>
          <w:numId w:val="6"/>
        </w:numPr>
        <w:spacing w:after="120"/>
        <w:contextualSpacing w:val="0"/>
        <w:rPr>
          <w:sz w:val="24"/>
        </w:rPr>
      </w:pPr>
      <w:r>
        <w:rPr>
          <w:sz w:val="24"/>
        </w:rPr>
        <w:t>human rights and social responsibility</w:t>
      </w:r>
    </w:p>
    <w:p w14:paraId="72A18A3B" w14:textId="77777777" w:rsidR="00EE1D42" w:rsidRPr="00330AB2" w:rsidRDefault="00EE1D42" w:rsidP="00914B3C">
      <w:pPr>
        <w:spacing w:after="120"/>
        <w:rPr>
          <w:b/>
          <w:sz w:val="28"/>
          <w:u w:val="single"/>
        </w:rPr>
      </w:pPr>
      <w:r w:rsidRPr="00330AB2">
        <w:rPr>
          <w:b/>
          <w:sz w:val="28"/>
          <w:u w:val="single"/>
        </w:rPr>
        <w:t>The World Around Us</w:t>
      </w:r>
    </w:p>
    <w:p w14:paraId="7EFEB999" w14:textId="77777777" w:rsidR="00EE1D42" w:rsidRDefault="00EE1D42" w:rsidP="00914B3C">
      <w:pPr>
        <w:spacing w:after="120"/>
        <w:rPr>
          <w:sz w:val="24"/>
        </w:rPr>
      </w:pPr>
      <w:r w:rsidRPr="004A5587">
        <w:rPr>
          <w:sz w:val="24"/>
        </w:rPr>
        <w:t>Pupils should be enabled to explore:</w:t>
      </w:r>
    </w:p>
    <w:p w14:paraId="784B1176" w14:textId="77777777" w:rsidR="00EE1D42" w:rsidRPr="00330AB2" w:rsidRDefault="00EE1D42" w:rsidP="00914B3C">
      <w:pPr>
        <w:spacing w:after="120"/>
        <w:rPr>
          <w:b/>
          <w:sz w:val="24"/>
          <w:u w:val="single"/>
        </w:rPr>
      </w:pPr>
      <w:r w:rsidRPr="00330AB2">
        <w:rPr>
          <w:b/>
          <w:sz w:val="24"/>
          <w:u w:val="single"/>
        </w:rPr>
        <w:t>Interdependence</w:t>
      </w:r>
    </w:p>
    <w:p w14:paraId="49635F42" w14:textId="77777777" w:rsidR="003205FD" w:rsidRDefault="003205FD" w:rsidP="00914B3C">
      <w:pPr>
        <w:pStyle w:val="ListParagraph"/>
        <w:numPr>
          <w:ilvl w:val="0"/>
          <w:numId w:val="6"/>
        </w:numPr>
        <w:spacing w:after="120"/>
        <w:contextualSpacing w:val="0"/>
        <w:rPr>
          <w:sz w:val="24"/>
        </w:rPr>
      </w:pPr>
      <w:r>
        <w:rPr>
          <w:sz w:val="24"/>
        </w:rPr>
        <w:t>how they and others interact in the world</w:t>
      </w:r>
    </w:p>
    <w:p w14:paraId="7C9D9197" w14:textId="77777777" w:rsidR="00EE1D42" w:rsidRPr="00632703" w:rsidRDefault="00EE1D42" w:rsidP="00914B3C">
      <w:pPr>
        <w:pStyle w:val="ListParagraph"/>
        <w:numPr>
          <w:ilvl w:val="0"/>
          <w:numId w:val="6"/>
        </w:numPr>
        <w:spacing w:after="120"/>
        <w:contextualSpacing w:val="0"/>
        <w:rPr>
          <w:sz w:val="24"/>
        </w:rPr>
      </w:pPr>
      <w:r w:rsidRPr="00632703">
        <w:rPr>
          <w:sz w:val="24"/>
        </w:rPr>
        <w:t>interdependence of people and the environment and how this has been accelerated</w:t>
      </w:r>
      <w:r>
        <w:rPr>
          <w:sz w:val="24"/>
        </w:rPr>
        <w:t xml:space="preserve"> </w:t>
      </w:r>
      <w:r w:rsidRPr="00632703">
        <w:rPr>
          <w:sz w:val="24"/>
        </w:rPr>
        <w:t xml:space="preserve">over time by advances </w:t>
      </w:r>
      <w:r>
        <w:rPr>
          <w:sz w:val="24"/>
        </w:rPr>
        <w:t>in transport and communications</w:t>
      </w:r>
    </w:p>
    <w:p w14:paraId="351CF63F" w14:textId="77777777" w:rsidR="00EE1D42" w:rsidRDefault="00EE1D42" w:rsidP="00914B3C">
      <w:pPr>
        <w:pStyle w:val="ListParagraph"/>
        <w:numPr>
          <w:ilvl w:val="0"/>
          <w:numId w:val="6"/>
        </w:numPr>
        <w:spacing w:after="120"/>
        <w:contextualSpacing w:val="0"/>
        <w:rPr>
          <w:sz w:val="24"/>
        </w:rPr>
      </w:pPr>
      <w:r w:rsidRPr="00632703">
        <w:rPr>
          <w:sz w:val="24"/>
        </w:rPr>
        <w:t xml:space="preserve">the effect of people on the natural </w:t>
      </w:r>
      <w:r>
        <w:rPr>
          <w:sz w:val="24"/>
        </w:rPr>
        <w:t>and built environment over time</w:t>
      </w:r>
    </w:p>
    <w:p w14:paraId="69C09E96" w14:textId="77777777" w:rsidR="00EE1D42" w:rsidRPr="00330AB2" w:rsidRDefault="00EE1D42" w:rsidP="00914B3C">
      <w:pPr>
        <w:spacing w:after="120"/>
        <w:rPr>
          <w:b/>
          <w:sz w:val="24"/>
          <w:szCs w:val="24"/>
          <w:u w:val="single"/>
        </w:rPr>
      </w:pPr>
      <w:r w:rsidRPr="00330AB2">
        <w:rPr>
          <w:b/>
          <w:sz w:val="24"/>
          <w:u w:val="single"/>
        </w:rPr>
        <w:t>Change over time</w:t>
      </w:r>
    </w:p>
    <w:p w14:paraId="689E80F9" w14:textId="77777777" w:rsidR="00EE1D42" w:rsidRPr="003205FD" w:rsidRDefault="00EE1D42" w:rsidP="00312C6F">
      <w:pPr>
        <w:pStyle w:val="ListParagraph"/>
        <w:numPr>
          <w:ilvl w:val="0"/>
          <w:numId w:val="42"/>
        </w:numPr>
        <w:spacing w:after="240"/>
        <w:contextualSpacing w:val="0"/>
        <w:rPr>
          <w:b/>
          <w:sz w:val="24"/>
          <w:szCs w:val="24"/>
        </w:rPr>
      </w:pPr>
      <w:r w:rsidRPr="003205FD">
        <w:rPr>
          <w:sz w:val="24"/>
          <w:szCs w:val="24"/>
        </w:rPr>
        <w:t>the effects of positive and negative changes globally and how we contribute to some of these changes</w:t>
      </w:r>
    </w:p>
    <w:p w14:paraId="532A7C78" w14:textId="77777777" w:rsidR="00632703" w:rsidRPr="002B5420" w:rsidRDefault="008B6F96" w:rsidP="00914B3C">
      <w:pPr>
        <w:spacing w:after="120"/>
        <w:rPr>
          <w:b/>
          <w:sz w:val="32"/>
        </w:rPr>
      </w:pPr>
      <w:r w:rsidRPr="002B5420">
        <w:rPr>
          <w:b/>
          <w:sz w:val="32"/>
        </w:rPr>
        <w:t>SCOTLAND</w:t>
      </w:r>
      <w:r w:rsidR="009E611A" w:rsidRPr="002B5420">
        <w:rPr>
          <w:b/>
          <w:sz w:val="32"/>
        </w:rPr>
        <w:t xml:space="preserve"> (Second Level)</w:t>
      </w:r>
    </w:p>
    <w:p w14:paraId="0D4AFFFB" w14:textId="77777777" w:rsidR="00A733A8" w:rsidRPr="00330AB2" w:rsidRDefault="00A733A8" w:rsidP="00914B3C">
      <w:pPr>
        <w:spacing w:after="120"/>
        <w:rPr>
          <w:b/>
          <w:sz w:val="28"/>
          <w:u w:val="single"/>
        </w:rPr>
      </w:pPr>
      <w:r w:rsidRPr="00330AB2">
        <w:rPr>
          <w:b/>
          <w:sz w:val="28"/>
          <w:u w:val="single"/>
        </w:rPr>
        <w:t>Literacy and English</w:t>
      </w:r>
    </w:p>
    <w:p w14:paraId="62559974" w14:textId="77777777" w:rsidR="00A733A8" w:rsidRPr="00330AB2" w:rsidRDefault="00A733A8" w:rsidP="00914B3C">
      <w:pPr>
        <w:spacing w:after="120"/>
        <w:rPr>
          <w:b/>
          <w:sz w:val="24"/>
          <w:u w:val="single"/>
        </w:rPr>
      </w:pPr>
      <w:r w:rsidRPr="00330AB2">
        <w:rPr>
          <w:b/>
          <w:sz w:val="24"/>
          <w:u w:val="single"/>
        </w:rPr>
        <w:t>Listening and talking</w:t>
      </w:r>
    </w:p>
    <w:p w14:paraId="2B8E440F" w14:textId="77777777" w:rsidR="00A733A8" w:rsidRDefault="00C24572" w:rsidP="00914B3C">
      <w:pPr>
        <w:pStyle w:val="ListParagraph"/>
        <w:numPr>
          <w:ilvl w:val="0"/>
          <w:numId w:val="7"/>
        </w:numPr>
        <w:spacing w:after="120"/>
        <w:contextualSpacing w:val="0"/>
        <w:rPr>
          <w:sz w:val="24"/>
        </w:rPr>
      </w:pPr>
      <w:r>
        <w:rPr>
          <w:sz w:val="24"/>
        </w:rPr>
        <w:t>W</w:t>
      </w:r>
      <w:r w:rsidR="00A733A8" w:rsidRPr="00224BF7">
        <w:rPr>
          <w:sz w:val="24"/>
        </w:rPr>
        <w:t>hen I engage with others, I can respond in ways appropriate to my role, show that I value others’ contributions and use these to build on thinking</w:t>
      </w:r>
      <w:r w:rsidR="00380489">
        <w:rPr>
          <w:sz w:val="24"/>
        </w:rPr>
        <w:t>.</w:t>
      </w:r>
      <w:r w:rsidR="00A733A8">
        <w:rPr>
          <w:sz w:val="24"/>
        </w:rPr>
        <w:t xml:space="preserve"> </w:t>
      </w:r>
      <w:r w:rsidR="00A733A8" w:rsidRPr="00224BF7">
        <w:rPr>
          <w:b/>
          <w:sz w:val="24"/>
        </w:rPr>
        <w:t>LIT 2-02a</w:t>
      </w:r>
      <w:r w:rsidR="00A733A8" w:rsidRPr="00224BF7">
        <w:rPr>
          <w:sz w:val="24"/>
        </w:rPr>
        <w:t xml:space="preserve"> </w:t>
      </w:r>
    </w:p>
    <w:p w14:paraId="7BBF8E6B" w14:textId="77777777" w:rsidR="00A733A8" w:rsidRPr="00EA5B1C" w:rsidRDefault="00C24572" w:rsidP="00312C6F">
      <w:pPr>
        <w:pStyle w:val="ListParagraph"/>
        <w:numPr>
          <w:ilvl w:val="0"/>
          <w:numId w:val="7"/>
        </w:numPr>
        <w:spacing w:after="0"/>
        <w:contextualSpacing w:val="0"/>
        <w:rPr>
          <w:sz w:val="24"/>
        </w:rPr>
      </w:pPr>
      <w:r>
        <w:rPr>
          <w:sz w:val="24"/>
        </w:rPr>
        <w:t>W</w:t>
      </w:r>
      <w:r w:rsidR="00A733A8" w:rsidRPr="00EA5B1C">
        <w:rPr>
          <w:sz w:val="24"/>
        </w:rPr>
        <w:t>hen listening and talking with others for different purposes, I can:</w:t>
      </w:r>
    </w:p>
    <w:p w14:paraId="00BEFB34" w14:textId="77777777" w:rsidR="00A733A8" w:rsidRDefault="00A733A8" w:rsidP="00312C6F">
      <w:pPr>
        <w:pStyle w:val="ListParagraph"/>
        <w:numPr>
          <w:ilvl w:val="0"/>
          <w:numId w:val="11"/>
        </w:numPr>
        <w:spacing w:after="0"/>
        <w:contextualSpacing w:val="0"/>
        <w:rPr>
          <w:sz w:val="24"/>
        </w:rPr>
      </w:pPr>
      <w:r w:rsidRPr="00EA5B1C">
        <w:rPr>
          <w:sz w:val="24"/>
        </w:rPr>
        <w:t xml:space="preserve"> share information, experiences and opinions</w:t>
      </w:r>
    </w:p>
    <w:p w14:paraId="4B86CEDB" w14:textId="77777777" w:rsidR="00A733A8" w:rsidRPr="00EA5B1C" w:rsidRDefault="00A733A8" w:rsidP="00312C6F">
      <w:pPr>
        <w:pStyle w:val="ListParagraph"/>
        <w:numPr>
          <w:ilvl w:val="0"/>
          <w:numId w:val="11"/>
        </w:numPr>
        <w:spacing w:after="0"/>
        <w:contextualSpacing w:val="0"/>
        <w:rPr>
          <w:sz w:val="24"/>
        </w:rPr>
      </w:pPr>
      <w:r>
        <w:rPr>
          <w:sz w:val="24"/>
        </w:rPr>
        <w:t>explain processes and ideas</w:t>
      </w:r>
    </w:p>
    <w:p w14:paraId="4B27F28A" w14:textId="77777777" w:rsidR="00A733A8" w:rsidRPr="00EA5B1C" w:rsidRDefault="00A733A8" w:rsidP="00914B3C">
      <w:pPr>
        <w:pStyle w:val="ListParagraph"/>
        <w:numPr>
          <w:ilvl w:val="0"/>
          <w:numId w:val="11"/>
        </w:numPr>
        <w:spacing w:after="120"/>
        <w:contextualSpacing w:val="0"/>
        <w:rPr>
          <w:sz w:val="24"/>
        </w:rPr>
      </w:pPr>
      <w:r w:rsidRPr="00EA5B1C">
        <w:rPr>
          <w:sz w:val="24"/>
        </w:rPr>
        <w:t>clarify points by asking questions or by asking others to say more</w:t>
      </w:r>
      <w:r>
        <w:rPr>
          <w:sz w:val="24"/>
        </w:rPr>
        <w:t>.</w:t>
      </w:r>
      <w:r>
        <w:rPr>
          <w:b/>
          <w:sz w:val="24"/>
        </w:rPr>
        <w:t xml:space="preserve"> </w:t>
      </w:r>
      <w:r w:rsidRPr="00EA5B1C">
        <w:rPr>
          <w:b/>
          <w:sz w:val="24"/>
        </w:rPr>
        <w:t>LIT 2-09a</w:t>
      </w:r>
    </w:p>
    <w:p w14:paraId="758EA166" w14:textId="77777777" w:rsidR="004F354B" w:rsidRPr="00330AB2" w:rsidRDefault="002C6161" w:rsidP="00914B3C">
      <w:pPr>
        <w:spacing w:after="120"/>
        <w:rPr>
          <w:b/>
          <w:sz w:val="28"/>
          <w:u w:val="single"/>
        </w:rPr>
      </w:pPr>
      <w:r w:rsidRPr="00330AB2">
        <w:rPr>
          <w:b/>
          <w:sz w:val="28"/>
          <w:u w:val="single"/>
        </w:rPr>
        <w:t>Social Studies</w:t>
      </w:r>
    </w:p>
    <w:p w14:paraId="0AB49A7F" w14:textId="77777777" w:rsidR="004F354B" w:rsidRPr="00330AB2" w:rsidRDefault="002C6161" w:rsidP="00914B3C">
      <w:pPr>
        <w:spacing w:after="120"/>
        <w:rPr>
          <w:b/>
          <w:sz w:val="24"/>
          <w:u w:val="single"/>
        </w:rPr>
      </w:pPr>
      <w:r w:rsidRPr="00330AB2">
        <w:rPr>
          <w:b/>
          <w:sz w:val="24"/>
          <w:u w:val="single"/>
        </w:rPr>
        <w:t>People</w:t>
      </w:r>
      <w:r w:rsidR="003205FD" w:rsidRPr="00330AB2">
        <w:rPr>
          <w:b/>
          <w:sz w:val="24"/>
          <w:u w:val="single"/>
        </w:rPr>
        <w:t>, place and environment</w:t>
      </w:r>
    </w:p>
    <w:p w14:paraId="56AC5355" w14:textId="77777777" w:rsidR="003205FD" w:rsidRPr="003205FD" w:rsidRDefault="007A07CA" w:rsidP="00914B3C">
      <w:pPr>
        <w:pStyle w:val="ListParagraph"/>
        <w:numPr>
          <w:ilvl w:val="0"/>
          <w:numId w:val="29"/>
        </w:numPr>
        <w:spacing w:after="120"/>
        <w:contextualSpacing w:val="0"/>
        <w:rPr>
          <w:rFonts w:cstheme="minorHAnsi"/>
          <w:b/>
          <w:sz w:val="24"/>
        </w:rPr>
      </w:pPr>
      <w:r w:rsidRPr="002E38B6">
        <w:rPr>
          <w:rFonts w:cstheme="minorHAnsi"/>
          <w:sz w:val="24"/>
        </w:rPr>
        <w:t xml:space="preserve">I </w:t>
      </w:r>
      <w:r w:rsidR="003205FD" w:rsidRPr="003205FD">
        <w:rPr>
          <w:rFonts w:cstheme="minorHAnsi"/>
          <w:sz w:val="24"/>
        </w:rPr>
        <w:t>can discuss the environmental impact of human activity and suggest ways in which we can live in a more environmentally-responsible way.</w:t>
      </w:r>
      <w:r w:rsidR="003205FD">
        <w:rPr>
          <w:rFonts w:cstheme="minorHAnsi"/>
          <w:sz w:val="24"/>
        </w:rPr>
        <w:t xml:space="preserve"> </w:t>
      </w:r>
      <w:r w:rsidR="003205FD" w:rsidRPr="003205FD">
        <w:rPr>
          <w:rFonts w:cstheme="minorHAnsi"/>
          <w:b/>
          <w:sz w:val="24"/>
        </w:rPr>
        <w:t>SOC 2-08a</w:t>
      </w:r>
    </w:p>
    <w:p w14:paraId="277B6B76" w14:textId="77777777" w:rsidR="00C11D77" w:rsidRPr="002B5420" w:rsidRDefault="008B6F96" w:rsidP="00914B3C">
      <w:pPr>
        <w:spacing w:after="120"/>
        <w:rPr>
          <w:b/>
          <w:sz w:val="32"/>
        </w:rPr>
      </w:pPr>
      <w:r w:rsidRPr="002B5420">
        <w:rPr>
          <w:b/>
          <w:sz w:val="32"/>
        </w:rPr>
        <w:lastRenderedPageBreak/>
        <w:t>WALES</w:t>
      </w:r>
      <w:r w:rsidR="009E611A" w:rsidRPr="002B5420">
        <w:rPr>
          <w:b/>
          <w:sz w:val="32"/>
        </w:rPr>
        <w:t xml:space="preserve"> (Progression Step 3)</w:t>
      </w:r>
    </w:p>
    <w:p w14:paraId="74346AA4" w14:textId="77777777" w:rsidR="004F354B" w:rsidRPr="00330AB2" w:rsidRDefault="004F354B" w:rsidP="00914B3C">
      <w:pPr>
        <w:spacing w:after="120"/>
        <w:rPr>
          <w:b/>
          <w:sz w:val="28"/>
          <w:u w:val="single"/>
        </w:rPr>
      </w:pPr>
      <w:r w:rsidRPr="00330AB2">
        <w:rPr>
          <w:b/>
          <w:sz w:val="28"/>
          <w:u w:val="single"/>
        </w:rPr>
        <w:t>Humanities</w:t>
      </w:r>
    </w:p>
    <w:p w14:paraId="72BF57AC" w14:textId="77777777" w:rsidR="00A733A8" w:rsidRPr="00330AB2" w:rsidRDefault="00A733A8" w:rsidP="00914B3C">
      <w:pPr>
        <w:spacing w:after="120"/>
        <w:rPr>
          <w:b/>
          <w:sz w:val="24"/>
          <w:u w:val="single"/>
        </w:rPr>
      </w:pPr>
      <w:r w:rsidRPr="00330AB2">
        <w:rPr>
          <w:b/>
          <w:sz w:val="24"/>
          <w:u w:val="single"/>
          <w:lang w:val="en"/>
        </w:rPr>
        <w:t>Events and human experiences are complex, and are perceived, interpreted and represented in different ways.</w:t>
      </w:r>
    </w:p>
    <w:p w14:paraId="5F7DD49D" w14:textId="77777777" w:rsidR="00A733A8" w:rsidRPr="00A733A8" w:rsidRDefault="00A733A8" w:rsidP="00914B3C">
      <w:pPr>
        <w:pStyle w:val="ListParagraph"/>
        <w:numPr>
          <w:ilvl w:val="0"/>
          <w:numId w:val="29"/>
        </w:numPr>
        <w:spacing w:after="120"/>
        <w:contextualSpacing w:val="0"/>
        <w:rPr>
          <w:sz w:val="24"/>
        </w:rPr>
      </w:pPr>
      <w:r w:rsidRPr="00A733A8">
        <w:rPr>
          <w:sz w:val="24"/>
        </w:rPr>
        <w:t>I can form, express and discuss my own opinions on a range of issues after considering evidence and the views of others.</w:t>
      </w:r>
    </w:p>
    <w:p w14:paraId="441652A9" w14:textId="77777777" w:rsidR="00A733A8" w:rsidRPr="00330AB2" w:rsidRDefault="00A733A8" w:rsidP="00914B3C">
      <w:pPr>
        <w:spacing w:after="120"/>
        <w:rPr>
          <w:b/>
          <w:sz w:val="24"/>
          <w:u w:val="single"/>
        </w:rPr>
      </w:pPr>
      <w:r w:rsidRPr="00330AB2">
        <w:rPr>
          <w:b/>
          <w:sz w:val="24"/>
          <w:u w:val="single"/>
        </w:rPr>
        <w:t>Informed, self-aware citizens engage with the challenges and opportunities that face humanity, and are able to take considered and ethical action.</w:t>
      </w:r>
    </w:p>
    <w:p w14:paraId="307CCD72" w14:textId="77777777" w:rsidR="00A733A8" w:rsidRPr="00C11D77" w:rsidRDefault="00A733A8" w:rsidP="00914B3C">
      <w:pPr>
        <w:pStyle w:val="ListParagraph"/>
        <w:numPr>
          <w:ilvl w:val="0"/>
          <w:numId w:val="13"/>
        </w:numPr>
        <w:spacing w:after="120"/>
        <w:contextualSpacing w:val="0"/>
        <w:rPr>
          <w:sz w:val="24"/>
        </w:rPr>
      </w:pPr>
      <w:r w:rsidRPr="00C11D77">
        <w:rPr>
          <w:sz w:val="24"/>
        </w:rPr>
        <w:t xml:space="preserve">I can understand the consequences of my actions and the actions of others, and how these affect local, national and global issues. </w:t>
      </w:r>
    </w:p>
    <w:p w14:paraId="7C906533" w14:textId="79EFAE96" w:rsidR="00A733A8" w:rsidRPr="00330AB2" w:rsidRDefault="3D006D87" w:rsidP="50532417">
      <w:pPr>
        <w:spacing w:after="120"/>
        <w:rPr>
          <w:b/>
          <w:bCs/>
          <w:sz w:val="28"/>
          <w:szCs w:val="28"/>
          <w:u w:val="single"/>
        </w:rPr>
      </w:pPr>
      <w:r w:rsidRPr="50532417">
        <w:rPr>
          <w:b/>
          <w:bCs/>
          <w:sz w:val="28"/>
          <w:szCs w:val="28"/>
          <w:u w:val="single"/>
        </w:rPr>
        <w:t>Languages</w:t>
      </w:r>
      <w:r w:rsidR="00A733A8" w:rsidRPr="50532417">
        <w:rPr>
          <w:b/>
          <w:bCs/>
          <w:sz w:val="28"/>
          <w:szCs w:val="28"/>
          <w:u w:val="single"/>
        </w:rPr>
        <w:t>, Literacy and Communication</w:t>
      </w:r>
    </w:p>
    <w:p w14:paraId="35F9993E" w14:textId="77777777" w:rsidR="00A733A8" w:rsidRPr="00330AB2" w:rsidRDefault="00A733A8" w:rsidP="00914B3C">
      <w:pPr>
        <w:spacing w:after="120"/>
        <w:rPr>
          <w:b/>
          <w:sz w:val="24"/>
          <w:u w:val="single"/>
        </w:rPr>
      </w:pPr>
      <w:r w:rsidRPr="00330AB2">
        <w:rPr>
          <w:b/>
          <w:sz w:val="24"/>
          <w:u w:val="single"/>
        </w:rPr>
        <w:t>Understanding languages is key to understanding the world around us.</w:t>
      </w:r>
    </w:p>
    <w:p w14:paraId="614C7C91" w14:textId="77777777" w:rsidR="00A733A8" w:rsidRPr="00996DDB" w:rsidRDefault="00A733A8" w:rsidP="00914B3C">
      <w:pPr>
        <w:pStyle w:val="ListParagraph"/>
        <w:numPr>
          <w:ilvl w:val="0"/>
          <w:numId w:val="15"/>
        </w:numPr>
        <w:spacing w:after="120"/>
        <w:contextualSpacing w:val="0"/>
        <w:rPr>
          <w:sz w:val="24"/>
        </w:rPr>
      </w:pPr>
      <w:r w:rsidRPr="00996DDB">
        <w:rPr>
          <w:sz w:val="24"/>
          <w:lang w:val="en"/>
        </w:rPr>
        <w:t>I can listen empathetically to different people’s viewpoints on various subjects</w:t>
      </w:r>
      <w:r>
        <w:rPr>
          <w:sz w:val="24"/>
          <w:lang w:val="en"/>
        </w:rPr>
        <w:t>.</w:t>
      </w:r>
    </w:p>
    <w:p w14:paraId="3904990F" w14:textId="77777777" w:rsidR="00A733A8" w:rsidRPr="00330AB2" w:rsidRDefault="00A733A8" w:rsidP="00914B3C">
      <w:pPr>
        <w:spacing w:after="120"/>
        <w:rPr>
          <w:b/>
          <w:sz w:val="24"/>
          <w:u w:val="single"/>
        </w:rPr>
      </w:pPr>
      <w:r w:rsidRPr="00330AB2">
        <w:rPr>
          <w:b/>
          <w:sz w:val="24"/>
          <w:u w:val="single"/>
        </w:rPr>
        <w:t>Expressing ourselves through languages is key to communication.</w:t>
      </w:r>
    </w:p>
    <w:p w14:paraId="7401AF44" w14:textId="77777777" w:rsidR="00A733A8" w:rsidRPr="00996DDB" w:rsidRDefault="00A733A8" w:rsidP="00914B3C">
      <w:pPr>
        <w:pStyle w:val="ListParagraph"/>
        <w:numPr>
          <w:ilvl w:val="0"/>
          <w:numId w:val="15"/>
        </w:numPr>
        <w:spacing w:after="120"/>
        <w:contextualSpacing w:val="0"/>
        <w:rPr>
          <w:sz w:val="24"/>
        </w:rPr>
      </w:pPr>
      <w:r w:rsidRPr="00996DDB">
        <w:rPr>
          <w:sz w:val="24"/>
        </w:rPr>
        <w:t>I can respond to others’ points of view, seeking clarity, structuring arguments, summarising and explaining what I have heard, read or seen.</w:t>
      </w:r>
    </w:p>
    <w:p w14:paraId="054BD750" w14:textId="77777777" w:rsidR="00A733A8" w:rsidRDefault="00A733A8" w:rsidP="00914B3C">
      <w:pPr>
        <w:pStyle w:val="ListParagraph"/>
        <w:numPr>
          <w:ilvl w:val="0"/>
          <w:numId w:val="15"/>
        </w:numPr>
        <w:spacing w:after="120"/>
        <w:contextualSpacing w:val="0"/>
        <w:rPr>
          <w:sz w:val="24"/>
        </w:rPr>
      </w:pPr>
      <w:r w:rsidRPr="00996DDB">
        <w:rPr>
          <w:sz w:val="24"/>
        </w:rPr>
        <w:t>I can interact with others, talking and writing about my thoughts, feelings and opinions showing empathy and respect.</w:t>
      </w:r>
    </w:p>
    <w:p w14:paraId="6A05A809" w14:textId="77777777" w:rsidR="00A733A8" w:rsidRDefault="00A733A8" w:rsidP="00914B3C">
      <w:pPr>
        <w:spacing w:after="120"/>
        <w:rPr>
          <w:b/>
          <w:sz w:val="28"/>
        </w:rPr>
      </w:pPr>
    </w:p>
    <w:sectPr w:rsidR="00A733A8" w:rsidSect="00980B7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82A30"/>
    <w:multiLevelType w:val="hybridMultilevel"/>
    <w:tmpl w:val="7DFEE65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021AAC"/>
    <w:multiLevelType w:val="hybridMultilevel"/>
    <w:tmpl w:val="ED6246E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C344E36"/>
    <w:multiLevelType w:val="hybridMultilevel"/>
    <w:tmpl w:val="5D9E12F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A45B5A"/>
    <w:multiLevelType w:val="hybridMultilevel"/>
    <w:tmpl w:val="9878BD1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A91735"/>
    <w:multiLevelType w:val="hybridMultilevel"/>
    <w:tmpl w:val="784434FA"/>
    <w:lvl w:ilvl="0" w:tplc="2C6ED55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0D7F24"/>
    <w:multiLevelType w:val="hybridMultilevel"/>
    <w:tmpl w:val="FE7C86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9452B12"/>
    <w:multiLevelType w:val="hybridMultilevel"/>
    <w:tmpl w:val="1A3CD30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ADF0534"/>
    <w:multiLevelType w:val="hybridMultilevel"/>
    <w:tmpl w:val="679E79E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AE32952"/>
    <w:multiLevelType w:val="hybridMultilevel"/>
    <w:tmpl w:val="A932613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18C433C"/>
    <w:multiLevelType w:val="hybridMultilevel"/>
    <w:tmpl w:val="11A2B966"/>
    <w:lvl w:ilvl="0" w:tplc="BD2021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944A33"/>
    <w:multiLevelType w:val="hybridMultilevel"/>
    <w:tmpl w:val="A27AAD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3523251"/>
    <w:multiLevelType w:val="hybridMultilevel"/>
    <w:tmpl w:val="36B04A1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B7A2494"/>
    <w:multiLevelType w:val="hybridMultilevel"/>
    <w:tmpl w:val="ECECC6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7C4FC7"/>
    <w:multiLevelType w:val="hybridMultilevel"/>
    <w:tmpl w:val="76B0DFF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C951186"/>
    <w:multiLevelType w:val="hybridMultilevel"/>
    <w:tmpl w:val="C866931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DF24776"/>
    <w:multiLevelType w:val="hybridMultilevel"/>
    <w:tmpl w:val="440AB0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E2207CC"/>
    <w:multiLevelType w:val="hybridMultilevel"/>
    <w:tmpl w:val="76621A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0806175"/>
    <w:multiLevelType w:val="hybridMultilevel"/>
    <w:tmpl w:val="19D8D7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52C082F"/>
    <w:multiLevelType w:val="hybridMultilevel"/>
    <w:tmpl w:val="5E2E76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6116BEF"/>
    <w:multiLevelType w:val="hybridMultilevel"/>
    <w:tmpl w:val="0C6E1BE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64E0C26"/>
    <w:multiLevelType w:val="hybridMultilevel"/>
    <w:tmpl w:val="3A4A85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0D3CFC"/>
    <w:multiLevelType w:val="hybridMultilevel"/>
    <w:tmpl w:val="BC5CC93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7DB7E5A"/>
    <w:multiLevelType w:val="hybridMultilevel"/>
    <w:tmpl w:val="53BCAB6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A910D6A"/>
    <w:multiLevelType w:val="hybridMultilevel"/>
    <w:tmpl w:val="0680B03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AAD40FE"/>
    <w:multiLevelType w:val="hybridMultilevel"/>
    <w:tmpl w:val="21B0A8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E603913"/>
    <w:multiLevelType w:val="hybridMultilevel"/>
    <w:tmpl w:val="9DBE0F8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1A62F87"/>
    <w:multiLevelType w:val="hybridMultilevel"/>
    <w:tmpl w:val="23D888B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6BD095E"/>
    <w:multiLevelType w:val="hybridMultilevel"/>
    <w:tmpl w:val="2642350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B9F4B2C"/>
    <w:multiLevelType w:val="hybridMultilevel"/>
    <w:tmpl w:val="087AAA0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82D0513"/>
    <w:multiLevelType w:val="hybridMultilevel"/>
    <w:tmpl w:val="B54CC9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D61288B"/>
    <w:multiLevelType w:val="hybridMultilevel"/>
    <w:tmpl w:val="30EE9DF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D8757EA"/>
    <w:multiLevelType w:val="hybridMultilevel"/>
    <w:tmpl w:val="FF2E137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E327E7C"/>
    <w:multiLevelType w:val="hybridMultilevel"/>
    <w:tmpl w:val="3EBC438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EC86091"/>
    <w:multiLevelType w:val="hybridMultilevel"/>
    <w:tmpl w:val="35AA169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F2D0C19"/>
    <w:multiLevelType w:val="hybridMultilevel"/>
    <w:tmpl w:val="4000C22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FBB5516"/>
    <w:multiLevelType w:val="hybridMultilevel"/>
    <w:tmpl w:val="E61A249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1F66AEE"/>
    <w:multiLevelType w:val="hybridMultilevel"/>
    <w:tmpl w:val="D356402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B197C69"/>
    <w:multiLevelType w:val="hybridMultilevel"/>
    <w:tmpl w:val="619CF158"/>
    <w:lvl w:ilvl="0" w:tplc="EA86A5A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E72137"/>
    <w:multiLevelType w:val="hybridMultilevel"/>
    <w:tmpl w:val="C9B6C2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205D11"/>
    <w:multiLevelType w:val="hybridMultilevel"/>
    <w:tmpl w:val="8BFA59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6130D00"/>
    <w:multiLevelType w:val="hybridMultilevel"/>
    <w:tmpl w:val="D1E246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EE6AC4"/>
    <w:multiLevelType w:val="hybridMultilevel"/>
    <w:tmpl w:val="56E02A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DF0013"/>
    <w:multiLevelType w:val="hybridMultilevel"/>
    <w:tmpl w:val="F162DBC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B565D2F"/>
    <w:multiLevelType w:val="hybridMultilevel"/>
    <w:tmpl w:val="2D5815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F1B0CC5"/>
    <w:multiLevelType w:val="hybridMultilevel"/>
    <w:tmpl w:val="3776376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5538265">
    <w:abstractNumId w:val="27"/>
  </w:num>
  <w:num w:numId="2" w16cid:durableId="666058052">
    <w:abstractNumId w:val="44"/>
  </w:num>
  <w:num w:numId="3" w16cid:durableId="800154832">
    <w:abstractNumId w:val="38"/>
  </w:num>
  <w:num w:numId="4" w16cid:durableId="1355613126">
    <w:abstractNumId w:val="40"/>
  </w:num>
  <w:num w:numId="5" w16cid:durableId="684132070">
    <w:abstractNumId w:val="12"/>
  </w:num>
  <w:num w:numId="6" w16cid:durableId="483083058">
    <w:abstractNumId w:val="3"/>
  </w:num>
  <w:num w:numId="7" w16cid:durableId="949242357">
    <w:abstractNumId w:val="41"/>
  </w:num>
  <w:num w:numId="8" w16cid:durableId="1618638379">
    <w:abstractNumId w:val="33"/>
  </w:num>
  <w:num w:numId="9" w16cid:durableId="50467448">
    <w:abstractNumId w:val="11"/>
  </w:num>
  <w:num w:numId="10" w16cid:durableId="225263561">
    <w:abstractNumId w:val="19"/>
  </w:num>
  <w:num w:numId="11" w16cid:durableId="748963387">
    <w:abstractNumId w:val="9"/>
  </w:num>
  <w:num w:numId="12" w16cid:durableId="1492865113">
    <w:abstractNumId w:val="7"/>
  </w:num>
  <w:num w:numId="13" w16cid:durableId="134152211">
    <w:abstractNumId w:val="22"/>
  </w:num>
  <w:num w:numId="14" w16cid:durableId="1718891239">
    <w:abstractNumId w:val="36"/>
  </w:num>
  <w:num w:numId="15" w16cid:durableId="484054827">
    <w:abstractNumId w:val="39"/>
  </w:num>
  <w:num w:numId="16" w16cid:durableId="1759445998">
    <w:abstractNumId w:val="29"/>
  </w:num>
  <w:num w:numId="17" w16cid:durableId="378869335">
    <w:abstractNumId w:val="31"/>
  </w:num>
  <w:num w:numId="18" w16cid:durableId="808013839">
    <w:abstractNumId w:val="42"/>
  </w:num>
  <w:num w:numId="19" w16cid:durableId="279606078">
    <w:abstractNumId w:val="14"/>
  </w:num>
  <w:num w:numId="20" w16cid:durableId="742604983">
    <w:abstractNumId w:val="24"/>
  </w:num>
  <w:num w:numId="21" w16cid:durableId="673533690">
    <w:abstractNumId w:val="25"/>
  </w:num>
  <w:num w:numId="22" w16cid:durableId="1879664598">
    <w:abstractNumId w:val="28"/>
  </w:num>
  <w:num w:numId="23" w16cid:durableId="1235241949">
    <w:abstractNumId w:val="8"/>
  </w:num>
  <w:num w:numId="24" w16cid:durableId="916593509">
    <w:abstractNumId w:val="35"/>
  </w:num>
  <w:num w:numId="25" w16cid:durableId="1130248287">
    <w:abstractNumId w:val="15"/>
  </w:num>
  <w:num w:numId="26" w16cid:durableId="1717197523">
    <w:abstractNumId w:val="5"/>
  </w:num>
  <w:num w:numId="27" w16cid:durableId="1176726753">
    <w:abstractNumId w:val="37"/>
  </w:num>
  <w:num w:numId="28" w16cid:durableId="422459029">
    <w:abstractNumId w:val="2"/>
  </w:num>
  <w:num w:numId="29" w16cid:durableId="1611350294">
    <w:abstractNumId w:val="34"/>
  </w:num>
  <w:num w:numId="30" w16cid:durableId="166529112">
    <w:abstractNumId w:val="6"/>
  </w:num>
  <w:num w:numId="31" w16cid:durableId="216207190">
    <w:abstractNumId w:val="16"/>
  </w:num>
  <w:num w:numId="32" w16cid:durableId="899827065">
    <w:abstractNumId w:val="23"/>
  </w:num>
  <w:num w:numId="33" w16cid:durableId="569971635">
    <w:abstractNumId w:val="1"/>
  </w:num>
  <w:num w:numId="34" w16cid:durableId="1441755968">
    <w:abstractNumId w:val="30"/>
  </w:num>
  <w:num w:numId="35" w16cid:durableId="1904484300">
    <w:abstractNumId w:val="13"/>
  </w:num>
  <w:num w:numId="36" w16cid:durableId="111482048">
    <w:abstractNumId w:val="43"/>
  </w:num>
  <w:num w:numId="37" w16cid:durableId="1400789820">
    <w:abstractNumId w:val="32"/>
  </w:num>
  <w:num w:numId="38" w16cid:durableId="124012377">
    <w:abstractNumId w:val="17"/>
  </w:num>
  <w:num w:numId="39" w16cid:durableId="542450712">
    <w:abstractNumId w:val="4"/>
  </w:num>
  <w:num w:numId="40" w16cid:durableId="307247449">
    <w:abstractNumId w:val="20"/>
  </w:num>
  <w:num w:numId="41" w16cid:durableId="1830706574">
    <w:abstractNumId w:val="26"/>
  </w:num>
  <w:num w:numId="42" w16cid:durableId="629670727">
    <w:abstractNumId w:val="0"/>
  </w:num>
  <w:num w:numId="43" w16cid:durableId="1548950014">
    <w:abstractNumId w:val="10"/>
  </w:num>
  <w:num w:numId="44" w16cid:durableId="436096846">
    <w:abstractNumId w:val="21"/>
  </w:num>
  <w:num w:numId="45" w16cid:durableId="120679003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0B79"/>
    <w:rsid w:val="00002661"/>
    <w:rsid w:val="00061BC5"/>
    <w:rsid w:val="000931A5"/>
    <w:rsid w:val="001602C8"/>
    <w:rsid w:val="00190B7D"/>
    <w:rsid w:val="00196B0C"/>
    <w:rsid w:val="001D48A7"/>
    <w:rsid w:val="001D5FB0"/>
    <w:rsid w:val="001E2ED2"/>
    <w:rsid w:val="001F0517"/>
    <w:rsid w:val="00220BAC"/>
    <w:rsid w:val="00224BF7"/>
    <w:rsid w:val="002A10E4"/>
    <w:rsid w:val="002B5420"/>
    <w:rsid w:val="002C6161"/>
    <w:rsid w:val="002E38B6"/>
    <w:rsid w:val="002E43FA"/>
    <w:rsid w:val="00312C6F"/>
    <w:rsid w:val="003205FD"/>
    <w:rsid w:val="00330AB2"/>
    <w:rsid w:val="00380489"/>
    <w:rsid w:val="003C42D1"/>
    <w:rsid w:val="004A5587"/>
    <w:rsid w:val="004F354B"/>
    <w:rsid w:val="005022D7"/>
    <w:rsid w:val="0050256C"/>
    <w:rsid w:val="0053082A"/>
    <w:rsid w:val="005F5D50"/>
    <w:rsid w:val="00615E68"/>
    <w:rsid w:val="00632703"/>
    <w:rsid w:val="006577A3"/>
    <w:rsid w:val="006941C2"/>
    <w:rsid w:val="006E13A6"/>
    <w:rsid w:val="007524EA"/>
    <w:rsid w:val="007A07CA"/>
    <w:rsid w:val="008A6DC3"/>
    <w:rsid w:val="008B6F96"/>
    <w:rsid w:val="008C3622"/>
    <w:rsid w:val="008E1129"/>
    <w:rsid w:val="00914B3C"/>
    <w:rsid w:val="00916573"/>
    <w:rsid w:val="009404BF"/>
    <w:rsid w:val="00980B79"/>
    <w:rsid w:val="00996DDB"/>
    <w:rsid w:val="00997BE4"/>
    <w:rsid w:val="009E611A"/>
    <w:rsid w:val="00A733A8"/>
    <w:rsid w:val="00A948FF"/>
    <w:rsid w:val="00AA3B5C"/>
    <w:rsid w:val="00AB456D"/>
    <w:rsid w:val="00AC45DF"/>
    <w:rsid w:val="00AF54DB"/>
    <w:rsid w:val="00B40359"/>
    <w:rsid w:val="00B73070"/>
    <w:rsid w:val="00B918D6"/>
    <w:rsid w:val="00BE04B2"/>
    <w:rsid w:val="00C11D77"/>
    <w:rsid w:val="00C12FF3"/>
    <w:rsid w:val="00C24572"/>
    <w:rsid w:val="00C344DD"/>
    <w:rsid w:val="00C609D4"/>
    <w:rsid w:val="00C62978"/>
    <w:rsid w:val="00C6570A"/>
    <w:rsid w:val="00CC20A4"/>
    <w:rsid w:val="00CF18D7"/>
    <w:rsid w:val="00D108DC"/>
    <w:rsid w:val="00D33D49"/>
    <w:rsid w:val="00D8557C"/>
    <w:rsid w:val="00DA2E3D"/>
    <w:rsid w:val="00DF3EDC"/>
    <w:rsid w:val="00E7196B"/>
    <w:rsid w:val="00ED3880"/>
    <w:rsid w:val="00EE1D42"/>
    <w:rsid w:val="00F0336C"/>
    <w:rsid w:val="00F37AED"/>
    <w:rsid w:val="00F91C6E"/>
    <w:rsid w:val="00FD3DEE"/>
    <w:rsid w:val="3D006D87"/>
    <w:rsid w:val="50532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0C2863"/>
  <w15:docId w15:val="{D30DB40F-98AD-40C0-90AF-D4D80E2AD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03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0B7D"/>
    <w:pPr>
      <w:ind w:left="720"/>
      <w:contextualSpacing/>
    </w:pPr>
  </w:style>
  <w:style w:type="paragraph" w:customStyle="1" w:styleId="Default">
    <w:name w:val="Default"/>
    <w:rsid w:val="00190B7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78c6f89-7204-4a13-b146-5119ac872cc6" xsi:nil="true"/>
    <lcf76f155ced4ddcb4097134ff3c332f xmlns="2ea0d13e-6662-48b9-9f16-362ada5ac052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44A65374374646AD957C56C8E6910A" ma:contentTypeVersion="16" ma:contentTypeDescription="Create a new document." ma:contentTypeScope="" ma:versionID="a0e59a263e35a9f39e4c0fbc11097aa8">
  <xsd:schema xmlns:xsd="http://www.w3.org/2001/XMLSchema" xmlns:xs="http://www.w3.org/2001/XMLSchema" xmlns:p="http://schemas.microsoft.com/office/2006/metadata/properties" xmlns:ns2="2ea0d13e-6662-48b9-9f16-362ada5ac052" xmlns:ns3="a78c6f89-7204-4a13-b146-5119ac872cc6" targetNamespace="http://schemas.microsoft.com/office/2006/metadata/properties" ma:root="true" ma:fieldsID="c8a924fadd8bc2c46aac68f84d54ebbc" ns2:_="" ns3:_="">
    <xsd:import namespace="2ea0d13e-6662-48b9-9f16-362ada5ac052"/>
    <xsd:import namespace="a78c6f89-7204-4a13-b146-5119ac872c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a0d13e-6662-48b9-9f16-362ada5ac0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9d16e63b-c26a-410b-bdb1-f6730d3fbc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8c6f89-7204-4a13-b146-5119ac872cc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d3a3f35-dee1-4f77-87a5-c9318aeb907a}" ma:internalName="TaxCatchAll" ma:showField="CatchAllData" ma:web="a78c6f89-7204-4a13-b146-5119ac872c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09290D-2BFC-44AA-BF19-541ABA85F60B}">
  <ds:schemaRefs>
    <ds:schemaRef ds:uri="http://purl.org/dc/elements/1.1/"/>
    <ds:schemaRef ds:uri="http://schemas.microsoft.com/office/2006/metadata/properties"/>
    <ds:schemaRef ds:uri="http://purl.org/dc/dcmitype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2ea0d13e-6662-48b9-9f16-362ada5ac052"/>
    <ds:schemaRef ds:uri="http://schemas.microsoft.com/office/infopath/2007/PartnerControls"/>
    <ds:schemaRef ds:uri="a78c6f89-7204-4a13-b146-5119ac872cc6"/>
  </ds:schemaRefs>
</ds:datastoreItem>
</file>

<file path=customXml/itemProps2.xml><?xml version="1.0" encoding="utf-8"?>
<ds:datastoreItem xmlns:ds="http://schemas.openxmlformats.org/officeDocument/2006/customXml" ds:itemID="{F9C5E942-ED00-419C-B92A-78FC82A6E9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E03146-668B-4089-B83B-890560828A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a0d13e-6662-48b9-9f16-362ada5ac052"/>
    <ds:schemaRef ds:uri="a78c6f89-7204-4a13-b146-5119ac872c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606</Words>
  <Characters>3457</Characters>
  <Application>Microsoft Office Word</Application>
  <DocSecurity>0</DocSecurity>
  <Lines>28</Lines>
  <Paragraphs>8</Paragraphs>
  <ScaleCrop>false</ScaleCrop>
  <Company/>
  <LinksUpToDate>false</LinksUpToDate>
  <CharactersWithSpaces>4055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Theirworld</dc:creator>
  <cp:lastModifiedBy>Olivia Arnold</cp:lastModifiedBy>
  <cp:revision>2</cp:revision>
  <dcterms:created xsi:type="dcterms:W3CDTF">2024-11-21T15:18:00Z</dcterms:created>
  <dcterms:modified xsi:type="dcterms:W3CDTF">2024-11-21T15:18:00Z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0x0101008344A65374374646AD957C56C8E6910A</vt:lpwstr>
  </property>
</Properties>
</file>